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EA6E9D" w:rsidP="0069265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Temperímetro Mult</w:t>
                </w:r>
                <w:r w:rsidR="00692659">
                  <w:rPr>
                    <w:rFonts w:ascii="Arial" w:eastAsia="Calibri" w:hAnsi="Arial" w:cs="Arial"/>
                    <w:sz w:val="20"/>
                    <w:szCs w:val="20"/>
                  </w:rPr>
                  <w:t>iT</w:t>
                </w:r>
                <w:r>
                  <w:rPr>
                    <w:rFonts w:ascii="Arial" w:eastAsia="Calibri" w:hAnsi="Arial" w:cs="Arial"/>
                    <w:sz w:val="20"/>
                    <w:szCs w:val="20"/>
                  </w:rPr>
                  <w:t>herm</w:t>
                </w:r>
              </w:p>
            </w:tc>
          </w:sdtContent>
        </w:sdt>
      </w:tr>
    </w:tbl>
    <w:p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:rsidTr="001952DF">
        <w:tc>
          <w:tcPr>
            <w:tcW w:w="5000" w:type="pct"/>
            <w:shd w:val="clear" w:color="auto" w:fill="C9C9C9" w:themeFill="accent3" w:themeFillTint="99"/>
          </w:tcPr>
          <w:p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7A7828" w:rsidRPr="00AB31CE" w:rsidRDefault="00EA6E9D" w:rsidP="00EA6E9D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Determinação de temperídex: Determinação do incide de cristalização de lipídios em chocolates produzidos com manteiga de cacau pura e formulações contendo misturas de gorduras vegetais alternativas </w:t>
                </w:r>
              </w:p>
            </w:tc>
          </w:sdtContent>
        </w:sdt>
      </w:tr>
    </w:tbl>
    <w:p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122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C1229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122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C1229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122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C1229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122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C1229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122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</w:sdtPr>
              <w:sdtEndPr/>
              <w:sdtContent/>
            </w:sdt>
          </w:p>
        </w:tc>
      </w:tr>
      <w:tr w:rsidR="007C3EB4" w:rsidRPr="00AB31CE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:rsidR="001952DF" w:rsidRPr="00AB31CE" w:rsidRDefault="00476099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:rsidR="007C3EB4" w:rsidRPr="00AB31CE" w:rsidRDefault="00E00676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2514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5000" w:type="pct"/>
            <w:gridSpan w:val="4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:rsidTr="001952DF">
        <w:tc>
          <w:tcPr>
            <w:tcW w:w="1861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:rsidTr="001952DF">
        <w:tc>
          <w:tcPr>
            <w:tcW w:w="5000" w:type="pct"/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Composição e/ou estrutura)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Condições do ensaio: temperatura e umidade relativa)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5CCE" w:rsidRPr="007F44DD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Ex. Período previsto para a análise)</w:t>
                </w:r>
              </w:sdtContent>
            </w:sdt>
          </w:p>
        </w:tc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Exemplos de como preencher este campo: </w:t>
                </w:r>
              </w:p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Quantidade mínima: 5 corpos de prova</w:t>
                </w:r>
              </w:p>
              <w:p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A amostra é sensível à umidade? (   ) Sim  (    ) Não</w:t>
                </w:r>
              </w:p>
              <w:p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As propriedades da amostra mudam com o tempo? (   ) Sim  (    ) Não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</w:tbl>
    <w:p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5CCE" w:rsidRPr="00271AFB" w:rsidRDefault="00205CCE" w:rsidP="00C1229F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>Estou ciente e de acordo com o Plano de Gestão e Compartilhamento do Uso dos EMUs</w:t>
            </w:r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4E78F9" w:rsidRPr="004E78F9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2018/20713-5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C1229F" w:rsidRPr="00C1229F">
                  <w:rPr>
                    <w:rFonts w:ascii="Arial" w:eastAsia="Calibri" w:hAnsi="Arial" w:cs="Arial"/>
                    <w:sz w:val="20"/>
                    <w:szCs w:val="20"/>
                  </w:rPr>
                  <w:t>Gorduras</w:t>
                </w:r>
              </w:sdtContent>
            </w:sdt>
            <w:r w:rsidRPr="00AF6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Centro de </w:t>
            </w:r>
            <w:sdt>
              <w:sdtPr>
                <w:rPr>
                  <w:rFonts w:ascii="Arial" w:eastAsia="Calibri" w:hAnsi="Arial" w:cs="Arial"/>
                  <w:color w:val="0070C0"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>
                <w:rPr>
                  <w:b/>
                  <w:color w:val="auto"/>
                </w:rPr>
              </w:sdtEndPr>
              <w:sdtContent>
                <w:r w:rsidR="00C1229F" w:rsidRPr="00C1229F">
                  <w:rPr>
                    <w:rFonts w:ascii="Arial" w:eastAsia="Calibri" w:hAnsi="Arial" w:cs="Arial"/>
                    <w:sz w:val="20"/>
                    <w:szCs w:val="20"/>
                    <w:lang w:eastAsia="pt-BR"/>
                  </w:rPr>
                  <w:t>Tecnologia de Cereais e Chocolates</w:t>
                </w:r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:rsidTr="007F44DD">
        <w:trPr>
          <w:trHeight w:val="492"/>
        </w:trPr>
        <w:tc>
          <w:tcPr>
            <w:tcW w:w="4536" w:type="dxa"/>
            <w:vAlign w:val="center"/>
          </w:tcPr>
          <w:p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10" w:rsidRDefault="00DE5E10" w:rsidP="00E5184C">
      <w:pPr>
        <w:spacing w:after="0" w:line="240" w:lineRule="auto"/>
      </w:pPr>
      <w:r>
        <w:separator/>
      </w:r>
    </w:p>
  </w:endnote>
  <w:endnote w:type="continuationSeparator" w:id="0">
    <w:p w:rsidR="00DE5E10" w:rsidRDefault="00DE5E10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10" w:rsidRDefault="00DE5E10" w:rsidP="00E5184C">
      <w:pPr>
        <w:spacing w:after="0" w:line="240" w:lineRule="auto"/>
      </w:pPr>
      <w:r>
        <w:separator/>
      </w:r>
    </w:p>
  </w:footnote>
  <w:footnote w:type="continuationSeparator" w:id="0">
    <w:p w:rsidR="00DE5E10" w:rsidRDefault="00DE5E10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:rsidTr="001952DF">
      <w:tc>
        <w:tcPr>
          <w:tcW w:w="10065" w:type="dxa"/>
        </w:tcPr>
        <w:p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:rsidTr="001952DF">
      <w:tc>
        <w:tcPr>
          <w:tcW w:w="10065" w:type="dxa"/>
        </w:tcPr>
        <w:p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00676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00676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A5081"/>
    <w:rsid w:val="000B182F"/>
    <w:rsid w:val="000E3113"/>
    <w:rsid w:val="00102026"/>
    <w:rsid w:val="00115C2C"/>
    <w:rsid w:val="001952DF"/>
    <w:rsid w:val="001B1ABC"/>
    <w:rsid w:val="001C5BFA"/>
    <w:rsid w:val="00205CCE"/>
    <w:rsid w:val="002243AE"/>
    <w:rsid w:val="002352FF"/>
    <w:rsid w:val="00254253"/>
    <w:rsid w:val="00271AFB"/>
    <w:rsid w:val="002C0D82"/>
    <w:rsid w:val="002D2AAB"/>
    <w:rsid w:val="002F573B"/>
    <w:rsid w:val="00315C7D"/>
    <w:rsid w:val="00321F19"/>
    <w:rsid w:val="00380C00"/>
    <w:rsid w:val="003A5D17"/>
    <w:rsid w:val="00425C0A"/>
    <w:rsid w:val="00426AE2"/>
    <w:rsid w:val="00476099"/>
    <w:rsid w:val="004A01E1"/>
    <w:rsid w:val="004B2CDE"/>
    <w:rsid w:val="004E78F9"/>
    <w:rsid w:val="004F77F2"/>
    <w:rsid w:val="00511241"/>
    <w:rsid w:val="00552C12"/>
    <w:rsid w:val="005F1459"/>
    <w:rsid w:val="0065168E"/>
    <w:rsid w:val="00692659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314AC"/>
    <w:rsid w:val="00936CD4"/>
    <w:rsid w:val="009B392E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67E54"/>
    <w:rsid w:val="00BA68FF"/>
    <w:rsid w:val="00C1229F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E5E10"/>
    <w:rsid w:val="00E00676"/>
    <w:rsid w:val="00E0537D"/>
    <w:rsid w:val="00E5184C"/>
    <w:rsid w:val="00E91F95"/>
    <w:rsid w:val="00EA6E9D"/>
    <w:rsid w:val="00EE47EF"/>
    <w:rsid w:val="00EF07D9"/>
    <w:rsid w:val="00F10D8A"/>
    <w:rsid w:val="00F52DD0"/>
    <w:rsid w:val="00F60E9C"/>
    <w:rsid w:val="00F737E5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1127AE-109A-4754-AA0B-257868C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C76C7"/>
    <w:rsid w:val="003067B0"/>
    <w:rsid w:val="00E3662D"/>
    <w:rsid w:val="00F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662D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EAIP</cp:lastModifiedBy>
  <cp:revision>3</cp:revision>
  <cp:lastPrinted>2019-06-11T16:27:00Z</cp:lastPrinted>
  <dcterms:created xsi:type="dcterms:W3CDTF">2021-12-17T16:46:00Z</dcterms:created>
  <dcterms:modified xsi:type="dcterms:W3CDTF">2021-12-17T17:27:00Z</dcterms:modified>
</cp:coreProperties>
</file>